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00"/>
      </w:pPr>
      <w:r>
        <w:t xml:space="preserve">L'ALAC au collège</w:t>
      </w:r>
    </w:p>
    <w:p>
      <w:pPr>
        <w:pBdr>
          <w:bottom w:val="single" w:color="CCCCCC" w:sz="6" w:space="8"/>
        </w:pBdr>
        <w:spacing w:after="300"/>
      </w:pPr>
      <w:r>
        <w:rPr>
          <w:i/>
          <w:iCs/>
          <w:color w:val="555555"/>
          <w:sz w:val="24"/>
          <w:szCs w:val="24"/>
        </w:rPr>
        <w:t xml:space="preserve">Accueil de Loisirs Associé au Collège</w:t>
      </w:r>
    </w:p>
    <w:p>
      <w:pPr>
        <w:pStyle w:val="Heading1"/>
      </w:pPr>
      <w:r>
        <w:t xml:space="preserve">Qu'est-ce que l'ALAC ?</w:t>
      </w:r>
    </w:p>
    <w:p>
      <w:pPr>
        <w:spacing w:after="150"/>
      </w:pPr>
      <w:r>
        <w:t xml:space="preserve">L'ALAC (Accueil de Loisirs Associé au Collège) propose à votre enfant des temps d'animation et de loisirs sur le temps de la pause méridienne, en dehors du cadre scolaire classique. C'est un espace libre, sans obligation, où les jeunes peuvent se retrouver, s'exprimer et participer à des projets collectifs.</w:t>
      </w:r>
    </w:p>
    <w:p>
      <w:pPr>
        <w:pStyle w:val="Heading1"/>
      </w:pPr>
      <w:r>
        <w:t xml:space="preserve">Le projet de l'année</w:t>
      </w:r>
    </w:p>
    <w:p>
      <w:pPr>
        <w:spacing w:after="150"/>
      </w:pPr>
      <w:r>
        <w:t xml:space="preserve">Cette année, l'ALAC propose une « expo mouvante » qui se construit progressivement, semaine après semaine :</w:t>
      </w:r>
    </w:p>
    <w:p>
      <w:pPr>
        <w:pStyle w:val="ListParagraph"/>
        <w:numPr>
          <w:ilvl w:val="0"/>
          <w:numId w:val="2"/>
        </w:numPr>
        <w:spacing w:after="80"/>
      </w:pPr>
      <w:r>
        <w:t xml:space="preserve">Des mots, des phrases ou des dessins autour de thématiques simples (les passions, la famille, les amis...).</w:t>
      </w:r>
    </w:p>
    <w:p>
      <w:pPr>
        <w:pStyle w:val="ListParagraph"/>
        <w:numPr>
          <w:ilvl w:val="0"/>
          <w:numId w:val="2"/>
        </w:numPr>
        <w:spacing w:after="80"/>
      </w:pPr>
      <w:r>
        <w:t xml:space="preserve">Une création sonore, réalisée avec les jeunes à partir de leurs textes.</w:t>
      </w:r>
    </w:p>
    <w:p>
      <w:pPr>
        <w:pStyle w:val="ListParagraph"/>
        <w:numPr>
          <w:ilvl w:val="0"/>
          <w:numId w:val="2"/>
        </w:numPr>
        <w:spacing w:after="80"/>
      </w:pPr>
      <w:r>
        <w:t xml:space="preserve">Des photos illustrant les temps de vie au collège, sans jamais montrer les visages des élèves.</w:t>
      </w:r>
    </w:p>
    <w:p>
      <w:pPr>
        <w:spacing w:after="150"/>
      </w:pPr>
      <w:r>
        <w:t xml:space="preserve">Cette matière s'affiche au fil des trimestres et donnera lieu à un événement final en fin d'année, aux côtés des autres ateliers de l'établissement.</w:t>
      </w:r>
    </w:p>
    <w:p>
      <w:pPr>
        <w:pStyle w:val="Heading1"/>
      </w:pPr>
      <w:r>
        <w:t xml:space="preserve">Quand ?</w:t>
      </w:r>
    </w:p>
    <w:p>
      <w:pPr>
        <w:spacing w:after="150"/>
      </w:pPr>
      <w:r>
        <w:t xml:space="preserve">Tous les mardis, entre midi et deux.</w:t>
      </w:r>
    </w:p>
    <w:p>
      <w:pPr>
        <w:spacing w:after="150"/>
      </w:pPr>
      <w:r>
        <w:t xml:space="preserve">La participation est libre, sans inscription préalable à chaque séance : votre enfant peut venir quand il le souhaite.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shd w:fill="F2F2F2" w:val="clear"/>
            <w:tcMar>
              <w:top w:type="dxa" w:w="200"/>
              <w:left w:type="dxa" w:w="200"/>
              <w:bottom w:type="dxa" w:w="200"/>
              <w:right w:type="dxa" w:w="200"/>
            </w:tcMar>
          </w:tcPr>
          <w:p>
            <w:pPr>
              <w:spacing w:after="120"/>
            </w:pPr>
            <w:r>
              <w:rPr>
                <w:b/>
                <w:bCs/>
                <w:sz w:val="24"/>
                <w:szCs w:val="24"/>
              </w:rPr>
              <w:t xml:space="preserve">Pour que votre enfant puisse participer</w:t>
            </w:r>
          </w:p>
          <w:p>
            <w:pPr>
              <w:spacing w:after="120"/>
            </w:pPr>
            <w:r>
              <w:t xml:space="preserve">Deux démarches simples et indispensables :</w:t>
            </w:r>
          </w:p>
          <w:p>
            <w:pPr>
              <w:pStyle w:val="ListParagraph"/>
              <w:numPr>
                <w:ilvl w:val="0"/>
                <w:numId w:val="2"/>
              </w:numPr>
              <w:spacing w:after="80"/>
            </w:pPr>
            <w:r>
              <w:t xml:space="preserve">Remplir et retourner le dossier d'inscription.</w:t>
            </w:r>
          </w:p>
          <w:p>
            <w:pPr>
              <w:pStyle w:val="ListParagraph"/>
              <w:numPr>
                <w:ilvl w:val="0"/>
                <w:numId w:val="2"/>
              </w:numPr>
              <w:spacing w:after="80"/>
            </w:pPr>
            <w:r>
              <w:t xml:space="preserve">Régler l'adhésion annuelle de 2 €, valable pour toute l'année.</w:t>
            </w:r>
          </w:p>
          <w:p>
            <w:pPr>
              <w:spacing w:before="120"/>
            </w:pPr>
            <w:r>
              <w:rPr>
                <w:i/>
                <w:iCs/>
              </w:rPr>
              <w:t xml:space="preserve">Sans ces deux étapes, votre enfant ne pourra pas participer aux activités de l'ALAC.</w:t>
            </w:r>
          </w:p>
        </w:tc>
      </w:tr>
    </w:tbl>
    <w:p>
      <w:pPr>
        <w:spacing w:before="300"/>
      </w:pPr>
    </w:p>
    <w:p>
      <w:pPr>
        <w:spacing w:after="0"/>
      </w:pPr>
      <w:r>
        <w:t xml:space="preserve">Pour toute question, n'hésitez pas à contacter l'équipe d'animation.</w:t>
      </w:r>
    </w:p>
    <w:sectPr>
      <w:pgSz w:w="11906" w:h="16838" w:orient="portrait"/>
      <w:pgMar w:top="900" w:right="1000" w:bottom="9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2026-09-22T13:32:46.891Z</dcterms:created>
  <dcterms:modified xsi:type="dcterms:W3CDTF">2026-09-22T13:32:46.891Z</dcterms:modified>
</cp:coreProperties>
</file>

<file path=docProps/custom.xml><?xml version="1.0" encoding="utf-8"?>
<Properties xmlns="http://schemas.openxmlformats.org/officeDocument/2006/custom-properties" xmlns:vt="http://schemas.openxmlformats.org/officeDocument/2006/docPropsVTypes"/>
</file>